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应聘人员诚信承诺书</w:t>
      </w:r>
    </w:p>
    <w:p>
      <w:pPr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28"/>
          <w:szCs w:val="32"/>
        </w:rPr>
        <w:t xml:space="preserve">  本人承诺在深圳职业技术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大学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在岗教职工(含临聘和劳务派遣人员)中无以下附表中所述的亲属关系情况，如发现未诚信承诺，接受取消录用资格或解除聘用的处理。</w:t>
      </w:r>
    </w:p>
    <w:p>
      <w:pPr>
        <w:jc w:val="center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  承诺人（签名）：</w:t>
      </w:r>
    </w:p>
    <w:p>
      <w:pPr>
        <w:jc w:val="center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身份证号：</w:t>
      </w:r>
    </w:p>
    <w:p>
      <w:pPr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                     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32"/>
        </w:rPr>
        <w:t>时间：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附表： </w:t>
      </w:r>
    </w:p>
    <w:tbl>
      <w:tblPr>
        <w:tblStyle w:val="6"/>
        <w:tblW w:w="9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200"/>
        <w:gridCol w:w="6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亲属关系类型</w:t>
            </w:r>
          </w:p>
        </w:tc>
        <w:tc>
          <w:tcPr>
            <w:tcW w:w="6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注解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夫妻关系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夫妻是在存续中的婚姻关系中男女双方的称呼，又称为配偶。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直系血亲关系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一种是指有自然血缘关系的亲属，即生育自己和自己所生育的上下各代亲属。包括祖父母、外祖父母、父母、子女、孙子女、外孙子女；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另一种是指本来没有血缘关系，但由法律确认其具有与自然血缘同等权利义务的亲属，这种情况称之为法律拟制血亲。如养父母与养子女、继父母与继子女。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三代以内旁系血亲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指同源于祖父母、外祖父母的三代以内，除父母直系血亲以外的，与自己有间接血亲关系的亲属。所谓“三代以内”是从自身往上数，自己为第一代，到父母为第二代，到祖父母外祖父母为第三代；从自身往下数，自己为第一代，到子女为第二代，到孙、外孙为第三代。包括伯叔姑舅姨、兄弟姐妹、堂兄弟姐妹、表兄弟姐妹、侄子女、甥子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近姻亲关系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是指以婚姻关系为中介而产生的亲属关系，近姻亲主要指配偶的父母、配偶的兄弟姐妹及其配偶、子女的配偶及子女配偶的父母、三代以内旁系血亲的配偶。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第一类：为配偶的父母、配偶的兄弟姐妹及其配偶、子女的配偶及子女配偶的父母；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第二类：为三代以内旁系血亲的配偶。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家庭主要成员情况：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275"/>
        <w:gridCol w:w="1134"/>
        <w:gridCol w:w="1134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家庭主要成员情况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关系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33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其他成员情况</w:t>
            </w: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ODIzZjVkY2NkZTEyZTY3Nzc5NTNkNDA4MTZkYTkifQ=="/>
  </w:docVars>
  <w:rsids>
    <w:rsidRoot w:val="00EA5DB9"/>
    <w:rsid w:val="00042CB5"/>
    <w:rsid w:val="00121B6A"/>
    <w:rsid w:val="001E12CB"/>
    <w:rsid w:val="0029756E"/>
    <w:rsid w:val="00384C0A"/>
    <w:rsid w:val="003B0987"/>
    <w:rsid w:val="004B17BA"/>
    <w:rsid w:val="008439BF"/>
    <w:rsid w:val="0091072B"/>
    <w:rsid w:val="00A21317"/>
    <w:rsid w:val="00C57F20"/>
    <w:rsid w:val="00CE122E"/>
    <w:rsid w:val="00D168E5"/>
    <w:rsid w:val="00DB7A08"/>
    <w:rsid w:val="00EA5DB9"/>
    <w:rsid w:val="00F11D0B"/>
    <w:rsid w:val="00FE6A31"/>
    <w:rsid w:val="0EDA498F"/>
    <w:rsid w:val="102A3F18"/>
    <w:rsid w:val="1F24031C"/>
    <w:rsid w:val="28A43EB9"/>
    <w:rsid w:val="4713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link w:val="2"/>
    <w:qFormat/>
    <w:uiPriority w:val="0"/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character" w:customStyle="1" w:styleId="10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611</Words>
  <Characters>611</Characters>
  <Lines>5</Lines>
  <Paragraphs>1</Paragraphs>
  <TotalTime>3</TotalTime>
  <ScaleCrop>false</ScaleCrop>
  <LinksUpToDate>false</LinksUpToDate>
  <CharactersWithSpaces>650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2019-12-25T01:45:00Z</dcterms:created>
  <dc:creator>段杰鑫</dc:creator>
  <cp:lastModifiedBy>刘杰</cp:lastModifiedBy>
  <cp:lastPrinted>2020-07-06T07:55:00Z</cp:lastPrinted>
  <dcterms:modified xsi:type="dcterms:W3CDTF">2023-11-27T04:48:42Z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51729B6ED4DF4CB4BFC350357F52D2C9</vt:lpwstr>
  </property>
</Properties>
</file>